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1D" w:rsidRPr="0047517F" w:rsidRDefault="007A1289" w:rsidP="00006A2F">
      <w:pPr>
        <w:jc w:val="both"/>
        <w:rPr>
          <w:rFonts w:ascii="Times New Roman" w:hAnsi="Times New Roman" w:cs="Times New Roman"/>
          <w:b/>
          <w:i/>
          <w:sz w:val="80"/>
          <w:szCs w:val="80"/>
        </w:rPr>
      </w:pPr>
      <w:r w:rsidRPr="00311194">
        <w:rPr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58240" behindDoc="1" locked="0" layoutInCell="1" allowOverlap="1" wp14:anchorId="0419BEF8" wp14:editId="6ABFF04E">
            <wp:simplePos x="0" y="0"/>
            <wp:positionH relativeFrom="column">
              <wp:posOffset>-2454275</wp:posOffset>
            </wp:positionH>
            <wp:positionV relativeFrom="paragraph">
              <wp:posOffset>549741</wp:posOffset>
            </wp:positionV>
            <wp:extent cx="10929600" cy="8240568"/>
            <wp:effectExtent l="0" t="8255" r="0" b="0"/>
            <wp:wrapNone/>
            <wp:docPr id="3" name="Рисунок 3" descr="F:\КЛАСС\2fons.ru-8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ЛАСС\2fons.ru-849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29600" cy="824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080">
        <w:rPr>
          <w:rFonts w:ascii="Monotype Corsiva" w:hAnsi="Monotype Corsiva"/>
          <w:b/>
          <w:i/>
          <w:sz w:val="80"/>
          <w:szCs w:val="80"/>
        </w:rPr>
        <w:t xml:space="preserve">    </w:t>
      </w:r>
      <w:r w:rsidR="00E57A91" w:rsidRPr="0047517F">
        <w:rPr>
          <w:rFonts w:ascii="Times New Roman" w:hAnsi="Times New Roman" w:cs="Times New Roman"/>
          <w:b/>
          <w:i/>
          <w:sz w:val="80"/>
          <w:szCs w:val="80"/>
        </w:rPr>
        <w:t>ШКОЛЬНЫЙ ВЕСТНИК</w:t>
      </w:r>
    </w:p>
    <w:p w:rsidR="00C43225" w:rsidRPr="00C868C3" w:rsidRDefault="00E57A91" w:rsidP="001B343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7517F">
        <w:rPr>
          <w:rFonts w:ascii="Times New Roman" w:hAnsi="Times New Roman" w:cs="Times New Roman"/>
          <w:b/>
          <w:i/>
          <w:sz w:val="32"/>
          <w:szCs w:val="32"/>
        </w:rPr>
        <w:t xml:space="preserve">МБОУ </w:t>
      </w:r>
      <w:r w:rsidR="0047517F" w:rsidRPr="0047517F">
        <w:rPr>
          <w:rFonts w:ascii="Times New Roman" w:hAnsi="Times New Roman" w:cs="Times New Roman"/>
          <w:b/>
          <w:i/>
          <w:sz w:val="32"/>
          <w:szCs w:val="32"/>
        </w:rPr>
        <w:t>«КИРТЕЛИНСКАЯ СОШ»  ЯНВАРЬ, 2019</w:t>
      </w:r>
      <w:r w:rsidRPr="0047517F">
        <w:rPr>
          <w:rFonts w:ascii="Times New Roman" w:hAnsi="Times New Roman" w:cs="Times New Roman"/>
          <w:b/>
          <w:i/>
          <w:sz w:val="32"/>
          <w:szCs w:val="32"/>
        </w:rPr>
        <w:t xml:space="preserve"> ГОД</w:t>
      </w:r>
    </w:p>
    <w:p w:rsidR="00C868C3" w:rsidRPr="00112D64" w:rsidRDefault="00C868C3" w:rsidP="001B343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 wp14:anchorId="41C4860D" wp14:editId="2B5770F9">
            <wp:extent cx="4888781" cy="3055408"/>
            <wp:effectExtent l="0" t="0" r="7620" b="0"/>
            <wp:docPr id="2" name="Рисунок 2" descr="F:\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650" cy="306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8C3" w:rsidRPr="00112D64" w:rsidRDefault="00112D64" w:rsidP="001B3434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112D64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Читайте в номере:</w:t>
      </w:r>
    </w:p>
    <w:p w:rsidR="00112D64" w:rsidRPr="00112D64" w:rsidRDefault="00112D64" w:rsidP="001B3434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 w:rsidRPr="00112D64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>- Старый Новый Год. История  праздника.</w:t>
      </w:r>
    </w:p>
    <w:p w:rsidR="00112D64" w:rsidRPr="00112D64" w:rsidRDefault="00112D64" w:rsidP="00112D64">
      <w:pPr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 w:rsidRPr="00112D64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 xml:space="preserve">                          - Что такое профориентация.</w:t>
      </w:r>
    </w:p>
    <w:p w:rsidR="00C868C3" w:rsidRPr="00112D64" w:rsidRDefault="00112D64" w:rsidP="001B3434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 w:rsidRPr="00112D64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>- 75 лет со дня снятия блокады Ленинграда</w:t>
      </w:r>
      <w:r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>.</w:t>
      </w:r>
    </w:p>
    <w:p w:rsidR="00112D64" w:rsidRPr="00112D64" w:rsidRDefault="00112D64" w:rsidP="00112D6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112D64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 xml:space="preserve">                         - Профилактика гриппа</w:t>
      </w:r>
      <w:r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>.</w:t>
      </w:r>
    </w:p>
    <w:p w:rsidR="00311194" w:rsidRPr="00112D64" w:rsidRDefault="00C868C3" w:rsidP="00C868C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b/>
          <w:noProof/>
          <w:sz w:val="80"/>
          <w:szCs w:val="80"/>
          <w:lang w:eastAsia="ru-RU"/>
        </w:rPr>
        <w:drawing>
          <wp:inline distT="0" distB="0" distL="0" distR="0" wp14:anchorId="0398BD66" wp14:editId="15A6AEAD">
            <wp:extent cx="4797188" cy="2886501"/>
            <wp:effectExtent l="0" t="0" r="3810" b="9525"/>
            <wp:docPr id="7" name="Рисунок 7" descr="C:\Users\Алексей\Downloads\f253b6cc7591e86790e2ee943f4aa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ownloads\f253b6cc7591e86790e2ee943f4aa5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188" cy="288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8C3" w:rsidRPr="00112D64" w:rsidRDefault="00C868C3" w:rsidP="00C868C3">
      <w:pPr>
        <w:shd w:val="clear" w:color="auto" w:fill="4BACC6" w:themeFill="accent5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56"/>
          <w:szCs w:val="56"/>
          <w:lang w:eastAsia="ru-RU"/>
        </w:rPr>
      </w:pPr>
      <w:r w:rsidRPr="00C868C3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56"/>
          <w:szCs w:val="56"/>
          <w:lang w:eastAsia="ru-RU"/>
        </w:rPr>
        <w:lastRenderedPageBreak/>
        <w:t>Праздник 14 января</w:t>
      </w:r>
    </w:p>
    <w:p w:rsidR="00C868C3" w:rsidRPr="00112D64" w:rsidRDefault="00C868C3" w:rsidP="00C868C3">
      <w:pPr>
        <w:shd w:val="clear" w:color="auto" w:fill="4BACC6" w:themeFill="accent5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56"/>
          <w:szCs w:val="56"/>
          <w:lang w:eastAsia="ru-RU"/>
        </w:rPr>
      </w:pPr>
      <w:r w:rsidRPr="00C868C3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56"/>
          <w:szCs w:val="56"/>
          <w:lang w:eastAsia="ru-RU"/>
        </w:rPr>
        <w:t>- Старый Новый Год</w:t>
      </w:r>
    </w:p>
    <w:p w:rsidR="009D496B" w:rsidRPr="00112D64" w:rsidRDefault="00C868C3" w:rsidP="00A75E4C">
      <w:pPr>
        <w:shd w:val="clear" w:color="auto" w:fill="1F497D" w:themeFill="text2"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17365D" w:themeColor="text2" w:themeShade="BF"/>
          <w:kern w:val="36"/>
          <w:sz w:val="57"/>
          <w:szCs w:val="57"/>
          <w:lang w:eastAsia="ru-RU"/>
        </w:rPr>
      </w:pPr>
      <w:r w:rsidRPr="00E91A84">
        <w:rPr>
          <w:rFonts w:ascii="Arial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59B2A121" wp14:editId="34DC6108">
            <wp:extent cx="3813175" cy="2475865"/>
            <wp:effectExtent l="0" t="0" r="0" b="635"/>
            <wp:docPr id="8" name="Рисунок 8" descr="https://avatars.mds.yandex.net/get-zen_doc/28064/pub_5a58f23679885eb1f2abb1c9_5a58f2c5f4a0dd3e99c623f6/scale_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8064/pub_5a58f23679885eb1f2abb1c9_5a58f2c5f4a0dd3e99c623f6/scale_6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D4" w:rsidRPr="00E461D4" w:rsidRDefault="00C868C3" w:rsidP="00A75E4C">
      <w:pPr>
        <w:shd w:val="clear" w:color="auto" w:fill="0070C0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868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ночь с 13 на 14 января Россияне отмечают</w:t>
      </w:r>
      <w:r w:rsidRPr="00C868C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868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Старый Новый Год</w:t>
      </w:r>
      <w:r w:rsidRPr="00C868C3">
        <w:rPr>
          <w:rFonts w:ascii="Times New Roman" w:eastAsia="Times New Roman" w:hAnsi="Times New Roman" w:cs="Times New Roman"/>
          <w:color w:val="000000"/>
          <w:lang w:eastAsia="ru-RU"/>
        </w:rPr>
        <w:t xml:space="preserve"> - праздник, непонятный для многих иностранцев. Никто толком </w:t>
      </w:r>
      <w:proofErr w:type="gramStart"/>
      <w:r w:rsidRPr="00C868C3">
        <w:rPr>
          <w:rFonts w:ascii="Times New Roman" w:eastAsia="Times New Roman" w:hAnsi="Times New Roman" w:cs="Times New Roman"/>
          <w:color w:val="000000"/>
          <w:lang w:eastAsia="ru-RU"/>
        </w:rPr>
        <w:t>на может</w:t>
      </w:r>
      <w:proofErr w:type="gramEnd"/>
      <w:r w:rsidRPr="00C868C3">
        <w:rPr>
          <w:rFonts w:ascii="Times New Roman" w:eastAsia="Times New Roman" w:hAnsi="Times New Roman" w:cs="Times New Roman"/>
          <w:color w:val="000000"/>
          <w:lang w:eastAsia="ru-RU"/>
        </w:rPr>
        <w:t xml:space="preserve"> сказать – чем же </w:t>
      </w:r>
      <w:r w:rsidRPr="00C868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Старый Новый Год </w:t>
      </w:r>
      <w:r w:rsidRPr="00C868C3">
        <w:rPr>
          <w:rFonts w:ascii="Times New Roman" w:eastAsia="Times New Roman" w:hAnsi="Times New Roman" w:cs="Times New Roman"/>
          <w:color w:val="000000"/>
          <w:lang w:eastAsia="ru-RU"/>
        </w:rPr>
        <w:t>отличается от традиционного, привычного всем Нового Года? Конечно, со стороны казалось бы, дело только в расхождении дат. Однако, все мы относимся к Старому Новому Году как к вполне самостоятельному празднику, способному нам продлить очарование </w:t>
      </w:r>
      <w:hyperlink r:id="rId11" w:tgtFrame="_blank" w:history="1">
        <w:r w:rsidRPr="00C868C3">
          <w:rPr>
            <w:rFonts w:ascii="Times New Roman" w:eastAsia="Times New Roman" w:hAnsi="Times New Roman" w:cs="Times New Roman"/>
            <w:lang w:eastAsia="ru-RU"/>
          </w:rPr>
          <w:t>Нового года</w:t>
        </w:r>
      </w:hyperlink>
      <w:r w:rsidRPr="00C868C3">
        <w:rPr>
          <w:rFonts w:ascii="Times New Roman" w:eastAsia="Times New Roman" w:hAnsi="Times New Roman" w:cs="Times New Roman"/>
          <w:lang w:eastAsia="ru-RU"/>
        </w:rPr>
        <w:t>.</w:t>
      </w:r>
      <w:r w:rsidRPr="00C868C3">
        <w:rPr>
          <w:rFonts w:ascii="Times New Roman" w:eastAsia="Times New Roman" w:hAnsi="Times New Roman" w:cs="Times New Roman"/>
          <w:color w:val="000000"/>
          <w:lang w:eastAsia="ru-RU"/>
        </w:rPr>
        <w:t xml:space="preserve"> А, может быть, впервые его почувствовать, ведь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обстановка бывает разная, но в </w:t>
      </w:r>
      <w:r w:rsidRPr="00C868C3">
        <w:rPr>
          <w:rFonts w:ascii="Times New Roman" w:eastAsia="Times New Roman" w:hAnsi="Times New Roman" w:cs="Times New Roman"/>
          <w:color w:val="000000"/>
          <w:lang w:eastAsia="ru-RU"/>
        </w:rPr>
        <w:t xml:space="preserve"> этот день праздник более спокойный, нет суеты, так свойственной празднику 1 января.</w:t>
      </w:r>
    </w:p>
    <w:p w:rsidR="00E461D4" w:rsidRPr="00E461D4" w:rsidRDefault="00E461D4" w:rsidP="00A75E4C">
      <w:pPr>
        <w:shd w:val="clear" w:color="auto" w:fill="0070C0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Старого Нового Года</w:t>
      </w:r>
    </w:p>
    <w:p w:rsidR="00E461D4" w:rsidRPr="00E461D4" w:rsidRDefault="00E461D4" w:rsidP="00A75E4C">
      <w:pPr>
        <w:shd w:val="clear" w:color="auto" w:fill="0070C0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1D4">
        <w:rPr>
          <w:rFonts w:ascii="Times New Roman" w:eastAsia="Times New Roman" w:hAnsi="Times New Roman" w:cs="Times New Roman"/>
          <w:color w:val="000000"/>
          <w:lang w:eastAsia="ru-RU"/>
        </w:rPr>
        <w:t>В языческие времена Новый год отмечался на Руси 22 марта – в день весеннего равноденствия, и связано это было с земледельческим циклом. С принятием христианства на Руси византийский календарь начал понемногу вытеснять старый, и теперь уже Новый год начинался 1 сентября. Долгое время еще сохранялся разнобой, и в некоторых местах Новый год продолжали отмечать весной. Только в конце 15 века на Руси официально определили начало Нового года – 1 сентября.</w:t>
      </w:r>
    </w:p>
    <w:p w:rsidR="00E461D4" w:rsidRDefault="00E461D4" w:rsidP="00A75E4C">
      <w:pPr>
        <w:shd w:val="clear" w:color="auto" w:fill="0070C0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1D4">
        <w:rPr>
          <w:rFonts w:ascii="Times New Roman" w:eastAsia="Times New Roman" w:hAnsi="Times New Roman" w:cs="Times New Roman"/>
          <w:color w:val="000000"/>
          <w:lang w:eastAsia="ru-RU"/>
        </w:rPr>
        <w:t>По указу Петра I в 1699 г. Новый год был перенесен на 1 января по старому стилю, то есть на 14 января по новому стилю. Посл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 революции в 1918г.</w:t>
      </w:r>
      <w:r w:rsidRPr="00E461D4">
        <w:rPr>
          <w:rFonts w:ascii="Times New Roman" w:eastAsia="Times New Roman" w:hAnsi="Times New Roman" w:cs="Times New Roman"/>
          <w:color w:val="000000"/>
          <w:lang w:eastAsia="ru-RU"/>
        </w:rPr>
        <w:t xml:space="preserve"> «упразднили» еще 13 дней в 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оду</w:t>
      </w:r>
      <w:r w:rsidRPr="00E461D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E461D4">
        <w:rPr>
          <w:rFonts w:ascii="Times New Roman" w:eastAsia="Times New Roman" w:hAnsi="Times New Roman" w:cs="Times New Roman"/>
          <w:color w:val="000000"/>
          <w:lang w:eastAsia="ru-RU"/>
        </w:rPr>
        <w:br/>
        <w:t>Так образовались два празднования Нового года — по новому и старому стилю.</w:t>
      </w:r>
    </w:p>
    <w:p w:rsidR="00E461D4" w:rsidRPr="00E461D4" w:rsidRDefault="00E461D4" w:rsidP="00A75E4C">
      <w:pPr>
        <w:shd w:val="clear" w:color="auto" w:fill="0070C0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14 января мы тоже встретили Старый Новый Год дружным и весёлым хороводом!</w:t>
      </w:r>
    </w:p>
    <w:p w:rsidR="00E57A91" w:rsidRDefault="00E461D4" w:rsidP="00A75E4C">
      <w:pPr>
        <w:shd w:val="clear" w:color="auto" w:fill="0070C0"/>
        <w:tabs>
          <w:tab w:val="left" w:pos="3352"/>
        </w:tabs>
        <w:jc w:val="center"/>
        <w:rPr>
          <w:rFonts w:ascii="Monotype Corsiva" w:hAnsi="Monotype Corsiva" w:cs="Aharoni"/>
          <w:b/>
          <w:i/>
          <w:sz w:val="40"/>
          <w:szCs w:val="40"/>
        </w:rPr>
      </w:pPr>
      <w:r>
        <w:rPr>
          <w:rFonts w:ascii="Monotype Corsiva" w:hAnsi="Monotype Corsiva" w:cs="Aharoni"/>
          <w:b/>
          <w:i/>
          <w:noProof/>
          <w:sz w:val="40"/>
          <w:szCs w:val="40"/>
          <w:lang w:eastAsia="ru-RU"/>
        </w:rPr>
        <w:drawing>
          <wp:inline distT="0" distB="0" distL="0" distR="0" wp14:anchorId="5DD43C1F" wp14:editId="321347E1">
            <wp:extent cx="2790825" cy="1842135"/>
            <wp:effectExtent l="0" t="0" r="9525" b="5715"/>
            <wp:docPr id="9" name="Рисунок 9" descr="F:\газета январь\194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азета январь\19426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C05" w:rsidRDefault="00753C05" w:rsidP="00112D64">
      <w:pPr>
        <w:shd w:val="clear" w:color="auto" w:fill="31849B" w:themeFill="accent5" w:themeFillShade="BF"/>
        <w:tabs>
          <w:tab w:val="left" w:pos="3352"/>
        </w:tabs>
        <w:jc w:val="center"/>
        <w:rPr>
          <w:rFonts w:ascii="Times New Roman" w:hAnsi="Times New Roman" w:cs="Times New Roman"/>
          <w:b/>
          <w:color w:val="215868" w:themeColor="accent5" w:themeShade="80"/>
          <w:sz w:val="56"/>
          <w:szCs w:val="56"/>
        </w:rPr>
      </w:pPr>
    </w:p>
    <w:p w:rsidR="00AA40FE" w:rsidRDefault="00407791" w:rsidP="00112D64">
      <w:pPr>
        <w:shd w:val="clear" w:color="auto" w:fill="31849B" w:themeFill="accent5" w:themeFillShade="BF"/>
        <w:tabs>
          <w:tab w:val="left" w:pos="3352"/>
        </w:tabs>
        <w:jc w:val="center"/>
        <w:rPr>
          <w:rFonts w:ascii="Times New Roman" w:hAnsi="Times New Roman" w:cs="Times New Roman"/>
          <w:b/>
          <w:color w:val="215868" w:themeColor="accent5" w:themeShade="80"/>
          <w:sz w:val="56"/>
          <w:szCs w:val="56"/>
        </w:rPr>
      </w:pPr>
      <w:r w:rsidRPr="00AA40FE">
        <w:rPr>
          <w:rFonts w:ascii="Times New Roman" w:hAnsi="Times New Roman" w:cs="Times New Roman"/>
          <w:b/>
          <w:color w:val="215868" w:themeColor="accent5" w:themeShade="80"/>
          <w:sz w:val="56"/>
          <w:szCs w:val="56"/>
        </w:rPr>
        <w:lastRenderedPageBreak/>
        <w:t>Неделя профориентации</w:t>
      </w:r>
    </w:p>
    <w:p w:rsidR="00AA40FE" w:rsidRPr="00AA40FE" w:rsidRDefault="00AA40FE" w:rsidP="00A75E4C">
      <w:pPr>
        <w:shd w:val="clear" w:color="auto" w:fill="92D050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AA40FE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Что же такое профориентация?</w:t>
      </w:r>
    </w:p>
    <w:p w:rsidR="00AA40FE" w:rsidRDefault="00AA40FE" w:rsidP="00A75E4C">
      <w:pPr>
        <w:pStyle w:val="ac"/>
        <w:shd w:val="clear" w:color="auto" w:fill="92D050"/>
        <w:jc w:val="both"/>
        <w:rPr>
          <w:color w:val="000000"/>
          <w:sz w:val="22"/>
          <w:szCs w:val="22"/>
        </w:rPr>
      </w:pPr>
      <w:r w:rsidRPr="00AA40FE">
        <w:rPr>
          <w:color w:val="000000"/>
          <w:sz w:val="22"/>
          <w:szCs w:val="22"/>
        </w:rPr>
        <w:t>Профориентация – это возможность ответить на вопросы:</w:t>
      </w:r>
    </w:p>
    <w:p w:rsidR="00AA40FE" w:rsidRDefault="00AA40FE" w:rsidP="00A75E4C">
      <w:pPr>
        <w:pStyle w:val="ac"/>
        <w:shd w:val="clear" w:color="auto" w:fill="92D050"/>
        <w:jc w:val="both"/>
        <w:rPr>
          <w:color w:val="282929"/>
          <w:sz w:val="22"/>
          <w:szCs w:val="22"/>
        </w:rPr>
      </w:pPr>
      <w:r>
        <w:rPr>
          <w:color w:val="000000"/>
          <w:sz w:val="22"/>
          <w:szCs w:val="22"/>
        </w:rPr>
        <w:t>- Кем я хочу стать?</w:t>
      </w:r>
      <w:r w:rsidRPr="00AA40FE">
        <w:rPr>
          <w:color w:val="000000"/>
          <w:sz w:val="22"/>
          <w:szCs w:val="22"/>
        </w:rPr>
        <w:t> </w:t>
      </w:r>
    </w:p>
    <w:p w:rsidR="00AA40FE" w:rsidRPr="00AA40FE" w:rsidRDefault="00AA40FE" w:rsidP="00A75E4C">
      <w:pPr>
        <w:pStyle w:val="ac"/>
        <w:shd w:val="clear" w:color="auto" w:fill="92D050"/>
        <w:jc w:val="both"/>
        <w:rPr>
          <w:color w:val="282929"/>
          <w:sz w:val="22"/>
          <w:szCs w:val="22"/>
        </w:rPr>
      </w:pPr>
      <w:r w:rsidRPr="00AA40FE">
        <w:rPr>
          <w:color w:val="000000"/>
          <w:sz w:val="22"/>
          <w:szCs w:val="22"/>
        </w:rPr>
        <w:br/>
        <w:t>- Куда пойти учиться и как выбрать учебное заведение?</w:t>
      </w:r>
    </w:p>
    <w:p w:rsidR="00AA40FE" w:rsidRDefault="00AA40FE" w:rsidP="00A75E4C">
      <w:pPr>
        <w:pStyle w:val="ac"/>
        <w:shd w:val="clear" w:color="auto" w:fill="92D050"/>
        <w:jc w:val="both"/>
        <w:rPr>
          <w:color w:val="000000"/>
          <w:sz w:val="22"/>
          <w:szCs w:val="22"/>
        </w:rPr>
      </w:pPr>
      <w:r w:rsidRPr="00AA40FE">
        <w:rPr>
          <w:color w:val="000000"/>
          <w:sz w:val="22"/>
          <w:szCs w:val="22"/>
        </w:rPr>
        <w:t xml:space="preserve">Профориентация, выбор профессии или ориентация на профессию (лат. </w:t>
      </w:r>
      <w:proofErr w:type="spellStart"/>
      <w:r w:rsidRPr="00AA40FE">
        <w:rPr>
          <w:color w:val="000000"/>
          <w:sz w:val="22"/>
          <w:szCs w:val="22"/>
        </w:rPr>
        <w:t>professio</w:t>
      </w:r>
      <w:proofErr w:type="spellEnd"/>
      <w:r w:rsidRPr="00AA40FE">
        <w:rPr>
          <w:color w:val="000000"/>
          <w:sz w:val="22"/>
          <w:szCs w:val="22"/>
        </w:rPr>
        <w:t xml:space="preserve"> — род занятий и фр. </w:t>
      </w:r>
      <w:proofErr w:type="spellStart"/>
      <w:r w:rsidRPr="00AA40FE">
        <w:rPr>
          <w:color w:val="000000"/>
          <w:sz w:val="22"/>
          <w:szCs w:val="22"/>
        </w:rPr>
        <w:t>orientation</w:t>
      </w:r>
      <w:proofErr w:type="spellEnd"/>
      <w:r w:rsidRPr="00AA40FE">
        <w:rPr>
          <w:color w:val="000000"/>
          <w:sz w:val="22"/>
          <w:szCs w:val="22"/>
        </w:rPr>
        <w:t xml:space="preserve"> — установка) — комплекс занятий, проводимый с целью выявить склонность человека к определённому роду деятельности, профессии - это одно из самых распространенных определений.</w:t>
      </w:r>
    </w:p>
    <w:p w:rsidR="00AA40FE" w:rsidRDefault="00AA40FE" w:rsidP="00A75E4C">
      <w:pPr>
        <w:pStyle w:val="ac"/>
        <w:shd w:val="clear" w:color="auto" w:fill="92D050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04DB275B" wp14:editId="66818DE5">
            <wp:extent cx="3676287" cy="2231409"/>
            <wp:effectExtent l="0" t="0" r="635" b="0"/>
            <wp:docPr id="10" name="Рисунок 10" descr="C:\Users\Алексей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img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741" cy="224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D4" w:rsidRDefault="00AA40FE" w:rsidP="00A75E4C">
      <w:pPr>
        <w:pStyle w:val="ac"/>
        <w:shd w:val="clear" w:color="auto" w:fill="92D0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нашей школе прошла неделя профориентации. С учащимися были проведены различные мероприятия, из содержания кото</w:t>
      </w:r>
      <w:r w:rsidR="000B2099">
        <w:rPr>
          <w:color w:val="000000"/>
          <w:sz w:val="22"/>
          <w:szCs w:val="22"/>
        </w:rPr>
        <w:t xml:space="preserve">рых ребята узнали о  профессиях  и </w:t>
      </w:r>
      <w:r>
        <w:rPr>
          <w:color w:val="000000"/>
          <w:sz w:val="22"/>
          <w:szCs w:val="22"/>
        </w:rPr>
        <w:t xml:space="preserve"> об учебных заведениях, в которых можно получить эти профессии.</w:t>
      </w:r>
      <w:r w:rsidR="000B2099">
        <w:rPr>
          <w:color w:val="000000"/>
          <w:sz w:val="22"/>
          <w:szCs w:val="22"/>
        </w:rPr>
        <w:t xml:space="preserve"> </w:t>
      </w:r>
    </w:p>
    <w:p w:rsidR="000B2099" w:rsidRDefault="000B2099" w:rsidP="00A75E4C">
      <w:pPr>
        <w:pStyle w:val="ac"/>
        <w:shd w:val="clear" w:color="auto" w:fill="92D050"/>
        <w:jc w:val="center"/>
        <w:rPr>
          <w:color w:val="282929"/>
          <w:sz w:val="22"/>
          <w:szCs w:val="22"/>
        </w:rPr>
      </w:pPr>
      <w:r>
        <w:rPr>
          <w:noProof/>
          <w:color w:val="282929"/>
          <w:sz w:val="22"/>
          <w:szCs w:val="22"/>
        </w:rPr>
        <w:drawing>
          <wp:inline distT="0" distB="0" distL="0" distR="0" wp14:anchorId="132D811B" wp14:editId="53BEA666">
            <wp:extent cx="2286000" cy="1508916"/>
            <wp:effectExtent l="0" t="0" r="0" b="0"/>
            <wp:docPr id="11" name="Рисунок 11" descr="F:\газета январь\1947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азета январь\194775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884" cy="150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282929"/>
          <w:sz w:val="22"/>
          <w:szCs w:val="22"/>
        </w:rPr>
        <w:drawing>
          <wp:inline distT="0" distB="0" distL="0" distR="0" wp14:anchorId="54027CBB" wp14:editId="7E77FE6D">
            <wp:extent cx="2427344" cy="1501253"/>
            <wp:effectExtent l="0" t="0" r="0" b="3810"/>
            <wp:docPr id="12" name="Рисунок 12" descr="F:\газета январь\195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газета январь\19514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054" cy="150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9" w:rsidRDefault="000B2099" w:rsidP="00112D64">
      <w:pPr>
        <w:pStyle w:val="ac"/>
        <w:shd w:val="clear" w:color="auto" w:fill="92D050"/>
        <w:jc w:val="center"/>
        <w:rPr>
          <w:color w:val="282929"/>
          <w:sz w:val="22"/>
          <w:szCs w:val="22"/>
        </w:rPr>
      </w:pPr>
      <w:r>
        <w:rPr>
          <w:color w:val="282929"/>
          <w:sz w:val="22"/>
          <w:szCs w:val="22"/>
        </w:rPr>
        <w:t>А ещё ребята поделились своими умениями и талантами на в</w:t>
      </w:r>
      <w:r w:rsidR="00712854">
        <w:rPr>
          <w:color w:val="282929"/>
          <w:sz w:val="22"/>
          <w:szCs w:val="22"/>
        </w:rPr>
        <w:t>ыставке, г</w:t>
      </w:r>
      <w:r>
        <w:rPr>
          <w:color w:val="282929"/>
          <w:sz w:val="22"/>
          <w:szCs w:val="22"/>
        </w:rPr>
        <w:t>де представили свои поделки</w:t>
      </w:r>
      <w:r w:rsidR="00712854">
        <w:rPr>
          <w:color w:val="282929"/>
          <w:sz w:val="22"/>
          <w:szCs w:val="22"/>
        </w:rPr>
        <w:t>.</w:t>
      </w:r>
    </w:p>
    <w:p w:rsidR="000B2099" w:rsidRDefault="00112D64" w:rsidP="00A75E4C">
      <w:pPr>
        <w:pStyle w:val="ac"/>
        <w:shd w:val="clear" w:color="auto" w:fill="92D050"/>
        <w:jc w:val="center"/>
        <w:rPr>
          <w:color w:val="282929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02D9FBFE" wp14:editId="7FA4E3C3">
            <wp:extent cx="2797791" cy="1554658"/>
            <wp:effectExtent l="0" t="0" r="3175" b="7620"/>
            <wp:docPr id="1" name="Рисунок 1" descr="C:\Users\Алексей\AppData\Local\Microsoft\Windows\Temporary Internet Files\Content.Word\P_20190130_11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ей\AppData\Local\Microsoft\Windows\Temporary Internet Files\Content.Word\P_20190130_1113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91" cy="155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542" w:rsidRDefault="00456542" w:rsidP="00456542">
      <w:pPr>
        <w:pStyle w:val="ac"/>
        <w:shd w:val="clear" w:color="auto" w:fill="FFFFFF"/>
        <w:spacing w:before="0" w:beforeAutospacing="0" w:after="105" w:afterAutospacing="0"/>
        <w:jc w:val="both"/>
        <w:rPr>
          <w:color w:val="000000"/>
          <w:sz w:val="22"/>
          <w:szCs w:val="22"/>
        </w:rPr>
      </w:pPr>
    </w:p>
    <w:p w:rsidR="00112D64" w:rsidRPr="00112D64" w:rsidRDefault="00112D64" w:rsidP="00112D64">
      <w:pPr>
        <w:pStyle w:val="ac"/>
        <w:shd w:val="clear" w:color="auto" w:fill="EEECE1" w:themeFill="background2"/>
        <w:spacing w:before="0" w:beforeAutospacing="0" w:after="105" w:afterAutospacing="0"/>
        <w:jc w:val="center"/>
        <w:rPr>
          <w:b/>
          <w:color w:val="17365D" w:themeColor="text2" w:themeShade="BF"/>
          <w:sz w:val="56"/>
          <w:szCs w:val="56"/>
        </w:rPr>
      </w:pPr>
      <w:r w:rsidRPr="00112D64">
        <w:rPr>
          <w:b/>
          <w:color w:val="17365D" w:themeColor="text2" w:themeShade="BF"/>
          <w:sz w:val="56"/>
          <w:szCs w:val="56"/>
        </w:rPr>
        <w:t>27  январ</w:t>
      </w:r>
      <w:proofErr w:type="gramStart"/>
      <w:r w:rsidRPr="00112D64">
        <w:rPr>
          <w:b/>
          <w:color w:val="17365D" w:themeColor="text2" w:themeShade="BF"/>
          <w:sz w:val="56"/>
          <w:szCs w:val="56"/>
        </w:rPr>
        <w:t>я-</w:t>
      </w:r>
      <w:proofErr w:type="gramEnd"/>
      <w:r w:rsidRPr="00112D64">
        <w:rPr>
          <w:b/>
          <w:color w:val="17365D" w:themeColor="text2" w:themeShade="BF"/>
          <w:sz w:val="56"/>
          <w:szCs w:val="56"/>
        </w:rPr>
        <w:t xml:space="preserve"> день снятия блокады Ленинграда</w:t>
      </w:r>
    </w:p>
    <w:p w:rsidR="00112D64" w:rsidRDefault="00112D64" w:rsidP="00A75E4C">
      <w:pPr>
        <w:pStyle w:val="ac"/>
        <w:shd w:val="clear" w:color="auto" w:fill="EEECE1" w:themeFill="background2"/>
        <w:spacing w:before="0" w:beforeAutospacing="0" w:after="105" w:afterAutospacing="0"/>
        <w:jc w:val="center"/>
        <w:rPr>
          <w:color w:val="000000"/>
          <w:sz w:val="22"/>
          <w:szCs w:val="22"/>
        </w:rPr>
      </w:pPr>
    </w:p>
    <w:p w:rsidR="00456542" w:rsidRDefault="00456542" w:rsidP="00A75E4C">
      <w:pPr>
        <w:pStyle w:val="ac"/>
        <w:shd w:val="clear" w:color="auto" w:fill="EEECE1" w:themeFill="background2"/>
        <w:spacing w:before="0" w:beforeAutospacing="0" w:after="105" w:afterAutospacing="0"/>
        <w:jc w:val="center"/>
        <w:rPr>
          <w:color w:val="000000"/>
          <w:sz w:val="22"/>
          <w:szCs w:val="22"/>
          <w:highlight w:val="yellow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3957851" cy="2647665"/>
            <wp:effectExtent l="0" t="0" r="5080" b="635"/>
            <wp:docPr id="13" name="Рисунок 13" descr="C:\Users\Алексей\Downloads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ownloads\origina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534" cy="264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542" w:rsidRDefault="00456542" w:rsidP="00A75E4C">
      <w:pPr>
        <w:pStyle w:val="ac"/>
        <w:shd w:val="clear" w:color="auto" w:fill="D9D9D9" w:themeFill="background1" w:themeFillShade="D9"/>
        <w:spacing w:before="0" w:beforeAutospacing="0" w:after="105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456542">
        <w:rPr>
          <w:color w:val="000000"/>
          <w:sz w:val="22"/>
          <w:szCs w:val="22"/>
        </w:rPr>
        <w:t>27 января официально отмечается День полного снятия блокады Ленинграда. Семьдесят пять лет назад  советские войска прорвали блокадное кольцо немецко-фашистских войск</w:t>
      </w:r>
      <w:r>
        <w:rPr>
          <w:rFonts w:ascii="Verdana" w:hAnsi="Verdana"/>
          <w:color w:val="000000"/>
          <w:sz w:val="30"/>
          <w:szCs w:val="30"/>
        </w:rPr>
        <w:t>.  </w:t>
      </w:r>
      <w:r>
        <w:rPr>
          <w:rFonts w:ascii="Verdana" w:hAnsi="Verdana"/>
          <w:color w:val="000000"/>
          <w:sz w:val="17"/>
          <w:szCs w:val="17"/>
          <w:u w:val="single"/>
        </w:rPr>
        <w:t>    </w:t>
      </w:r>
    </w:p>
    <w:p w:rsidR="00456542" w:rsidRPr="00456542" w:rsidRDefault="00456542" w:rsidP="00A75E4C">
      <w:pPr>
        <w:pStyle w:val="ac"/>
        <w:shd w:val="clear" w:color="auto" w:fill="D9D9D9" w:themeFill="background1" w:themeFillShade="D9"/>
        <w:spacing w:before="0" w:beforeAutospacing="0" w:after="105" w:afterAutospacing="0"/>
        <w:jc w:val="both"/>
        <w:rPr>
          <w:color w:val="000000"/>
          <w:sz w:val="22"/>
          <w:szCs w:val="22"/>
        </w:rPr>
      </w:pPr>
      <w:r w:rsidRPr="00456542">
        <w:rPr>
          <w:color w:val="000000"/>
          <w:sz w:val="22"/>
          <w:szCs w:val="22"/>
        </w:rPr>
        <w:t>Военная блокада города Ленинграда немецкими, финскими и испанскими войсками с участием добровольцев из Северной Африки, Европы и военно-морских сил Италии во время Великой Отечественной войны, длилась с 8 сентября 1941 года по 27 января 1944 года - 872 дня!</w:t>
      </w:r>
    </w:p>
    <w:p w:rsidR="00456542" w:rsidRDefault="00456542" w:rsidP="00A75E4C">
      <w:pPr>
        <w:pStyle w:val="ac"/>
        <w:shd w:val="clear" w:color="auto" w:fill="D9D9D9" w:themeFill="background1" w:themeFillShade="D9"/>
        <w:spacing w:before="0" w:beforeAutospacing="0" w:after="105" w:afterAutospacing="0"/>
        <w:jc w:val="both"/>
        <w:rPr>
          <w:color w:val="000000"/>
          <w:sz w:val="22"/>
          <w:szCs w:val="22"/>
        </w:rPr>
      </w:pPr>
      <w:r w:rsidRPr="00456542">
        <w:rPr>
          <w:color w:val="000000"/>
          <w:sz w:val="22"/>
          <w:szCs w:val="22"/>
        </w:rPr>
        <w:t>Невозможно без слез и содрогания вспоминать об этих днях смерти, голода, холода, бомбежек, отчаянья и мужества жителей Северной столицы.</w:t>
      </w:r>
    </w:p>
    <w:p w:rsidR="00712854" w:rsidRDefault="00456542" w:rsidP="00A75E4C">
      <w:pPr>
        <w:pStyle w:val="ac"/>
        <w:shd w:val="clear" w:color="auto" w:fill="D9D9D9" w:themeFill="background1" w:themeFillShade="D9"/>
        <w:spacing w:before="0" w:beforeAutospacing="0" w:after="105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Наше поколение должно помнить о великом подвиге народа.  В нашей школе были проведены классные часы, уроки мужества и музейные уроки, посвящённые этой памятной дате.</w:t>
      </w:r>
    </w:p>
    <w:p w:rsidR="00712854" w:rsidRDefault="00712854" w:rsidP="00A75E4C">
      <w:pPr>
        <w:pStyle w:val="ac"/>
        <w:shd w:val="clear" w:color="auto" w:fill="D9D9D9" w:themeFill="background1" w:themeFillShade="D9"/>
        <w:spacing w:before="0" w:beforeAutospacing="0" w:after="105" w:afterAutospacing="0"/>
        <w:jc w:val="center"/>
        <w:rPr>
          <w:color w:val="000000"/>
          <w:sz w:val="22"/>
          <w:szCs w:val="22"/>
        </w:rPr>
      </w:pPr>
      <w:r>
        <w:rPr>
          <w:noProof/>
          <w:color w:val="282929"/>
          <w:sz w:val="22"/>
          <w:szCs w:val="22"/>
        </w:rPr>
        <w:drawing>
          <wp:inline distT="0" distB="0" distL="0" distR="0" wp14:anchorId="2CEAF7A1" wp14:editId="4D2A9721">
            <wp:extent cx="1922896" cy="1269242"/>
            <wp:effectExtent l="0" t="0" r="1270" b="7620"/>
            <wp:docPr id="19" name="Рисунок 19" descr="F:\газета январь\195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газета январь\195142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98" cy="126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54" w:rsidRDefault="00712854" w:rsidP="00112D64">
      <w:pPr>
        <w:shd w:val="clear" w:color="auto" w:fill="D9D9D9" w:themeFill="background1" w:themeFillShade="D9"/>
        <w:tabs>
          <w:tab w:val="left" w:pos="2622"/>
        </w:tabs>
        <w:rPr>
          <w:rFonts w:ascii="Times New Roman" w:hAnsi="Times New Roman" w:cs="Times New Roman"/>
          <w:i/>
          <w:color w:val="000000"/>
          <w:shd w:val="clear" w:color="auto" w:fill="FFFFFF"/>
        </w:rPr>
        <w:sectPr w:rsidR="00712854" w:rsidSect="007A1289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712854" w:rsidRPr="00712854" w:rsidRDefault="00712854" w:rsidP="00A75E4C">
      <w:pPr>
        <w:shd w:val="clear" w:color="auto" w:fill="D9D9D9" w:themeFill="background1" w:themeFillShade="D9"/>
        <w:tabs>
          <w:tab w:val="left" w:pos="2622"/>
        </w:tabs>
        <w:jc w:val="center"/>
        <w:rPr>
          <w:rFonts w:ascii="Times New Roman" w:hAnsi="Times New Roman" w:cs="Times New Roman"/>
          <w:b/>
          <w:i/>
          <w:color w:val="1F497D" w:themeColor="text2"/>
        </w:rPr>
        <w:sectPr w:rsidR="00712854" w:rsidRPr="00712854" w:rsidSect="00712854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lastRenderedPageBreak/>
        <w:t>Кто-то помнит об этом со школьной скамьи,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Кто-то – с первых ступеней детсада...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 xml:space="preserve">В необъятной стране нет, пожалуй, семьи,               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Где не знают, что значит – БЛОКАДА...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Про разруху и голод, про жизнь без прикрас,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Про спасение Летнего сада...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Мы вдыхаем, как воздух, правдивый рассказ</w:t>
      </w:r>
      <w:proofErr w:type="gramStart"/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О</w:t>
      </w:r>
      <w:proofErr w:type="gramEnd"/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 xml:space="preserve"> суровой судьбе Ленинграда.</w:t>
      </w:r>
      <w:bookmarkStart w:id="0" w:name="_GoBack"/>
      <w:bookmarkEnd w:id="0"/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lastRenderedPageBreak/>
        <w:t>Из музейных архивов, из фильмов и книг</w:t>
      </w:r>
      <w:proofErr w:type="gramStart"/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 xml:space="preserve">                             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П</w:t>
      </w:r>
      <w:proofErr w:type="gramEnd"/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ро блокадные дни или ночи...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Я ни разу не слышал про тяжесть «вериг»,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Кровь за кровь – в череде многоточий.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Пискарёвские плиты – священный гранит</w:t>
      </w:r>
      <w:proofErr w:type="gramStart"/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С</w:t>
      </w:r>
      <w:proofErr w:type="gramEnd"/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 xml:space="preserve"> миллионом непрожитых жизней...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Имена, словно знамя на теле, хранит,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Как присягу на верность Отчизне.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</w:p>
    <w:p w:rsidR="000B2099" w:rsidRDefault="00712854" w:rsidP="00A75E4C">
      <w:pPr>
        <w:shd w:val="clear" w:color="auto" w:fill="D9D9D9" w:themeFill="background1" w:themeFillShade="D9"/>
        <w:tabs>
          <w:tab w:val="left" w:pos="2622"/>
        </w:tabs>
        <w:jc w:val="center"/>
        <w:rPr>
          <w:rFonts w:ascii="Times New Roman" w:hAnsi="Times New Roman" w:cs="Times New Roman"/>
          <w:b/>
          <w:color w:val="1F497D" w:themeColor="text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F497D" w:themeColor="text2"/>
        </w:rPr>
        <w:lastRenderedPageBreak/>
        <w:t xml:space="preserve">Семьдесят пять </w:t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 xml:space="preserve"> с той жестокой поры,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Но не скоро затянутся раны...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 xml:space="preserve">Каждый год, в </w:t>
      </w:r>
      <w:proofErr w:type="gramStart"/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небеса</w:t>
      </w:r>
      <w:proofErr w:type="gramEnd"/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 xml:space="preserve"> отпуская шары,</w:t>
      </w:r>
      <w:r w:rsidRPr="00712854">
        <w:rPr>
          <w:rFonts w:ascii="Times New Roman" w:hAnsi="Times New Roman" w:cs="Times New Roman"/>
          <w:b/>
          <w:i/>
          <w:color w:val="1F497D" w:themeColor="text2"/>
        </w:rPr>
        <w:br/>
      </w:r>
      <w:r w:rsidRPr="00712854">
        <w:rPr>
          <w:rFonts w:ascii="Times New Roman" w:hAnsi="Times New Roman" w:cs="Times New Roman"/>
          <w:b/>
          <w:i/>
          <w:color w:val="1F497D" w:themeColor="text2"/>
          <w:shd w:val="clear" w:color="auto" w:fill="FFFFFF"/>
        </w:rPr>
        <w:t>В землю кланяюсь Вам, ВЕТЕРАНЫ</w:t>
      </w:r>
      <w:r w:rsidRPr="00712854">
        <w:rPr>
          <w:rFonts w:ascii="Times New Roman" w:hAnsi="Times New Roman" w:cs="Times New Roman"/>
          <w:b/>
          <w:color w:val="1F497D" w:themeColor="text2"/>
          <w:shd w:val="clear" w:color="auto" w:fill="FFFFFF"/>
        </w:rPr>
        <w:t>!</w:t>
      </w:r>
    </w:p>
    <w:p w:rsidR="00712854" w:rsidRDefault="00712854" w:rsidP="00712854">
      <w:pPr>
        <w:tabs>
          <w:tab w:val="left" w:pos="2622"/>
        </w:tabs>
        <w:jc w:val="center"/>
        <w:rPr>
          <w:rFonts w:ascii="Times New Roman" w:hAnsi="Times New Roman" w:cs="Times New Roman"/>
          <w:b/>
          <w:color w:val="1F497D" w:themeColor="text2"/>
          <w:shd w:val="clear" w:color="auto" w:fill="FFFFFF"/>
        </w:rPr>
      </w:pPr>
    </w:p>
    <w:p w:rsidR="00A75E4C" w:rsidRDefault="00A75E4C" w:rsidP="00A75E4C">
      <w:pPr>
        <w:tabs>
          <w:tab w:val="left" w:pos="2622"/>
        </w:tabs>
        <w:jc w:val="center"/>
        <w:rPr>
          <w:b/>
          <w:color w:val="1F497D" w:themeColor="text2"/>
          <w:lang w:eastAsia="ru-RU"/>
        </w:rPr>
      </w:pPr>
      <w:r>
        <w:rPr>
          <w:b/>
          <w:noProof/>
          <w:color w:val="1F497D" w:themeColor="text2"/>
          <w:lang w:eastAsia="ru-RU"/>
        </w:rPr>
        <w:drawing>
          <wp:inline distT="0" distB="0" distL="0" distR="0">
            <wp:extent cx="6687951" cy="8639033"/>
            <wp:effectExtent l="0" t="0" r="0" b="0"/>
            <wp:docPr id="21" name="Рисунок 21" descr="C:\Users\Алексей\Desktop\p1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ей\Desktop\p12_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602" cy="864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54" w:rsidRDefault="00A75E4C" w:rsidP="00A75E4C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A75E4C">
        <w:rPr>
          <w:rFonts w:ascii="Times New Roman" w:hAnsi="Times New Roman" w:cs="Times New Roman"/>
          <w:b/>
          <w:sz w:val="36"/>
          <w:szCs w:val="36"/>
          <w:lang w:eastAsia="ru-RU"/>
        </w:rPr>
        <w:t>Будьте Здоровы!</w:t>
      </w:r>
    </w:p>
    <w:p w:rsidR="00A75E4C" w:rsidRDefault="00A75E4C" w:rsidP="00A75E4C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A75E4C" w:rsidRDefault="00A75E4C" w:rsidP="00A75E4C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655024" cy="5902657"/>
            <wp:effectExtent l="0" t="0" r="0" b="3175"/>
            <wp:docPr id="22" name="Рисунок 22" descr="C:\Users\Алексей\Downloads\pozdravitelnye_kartinki_38_2404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ей\Downloads\pozdravitelnye_kartinki_38_240439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024" cy="590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4C" w:rsidRDefault="00A75E4C" w:rsidP="00A75E4C">
      <w:pPr>
        <w:tabs>
          <w:tab w:val="left" w:pos="5996"/>
        </w:tabs>
        <w:rPr>
          <w:rFonts w:ascii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</w:p>
    <w:p w:rsidR="00A75E4C" w:rsidRPr="00A75E4C" w:rsidRDefault="00A75E4C" w:rsidP="00A75E4C">
      <w:pPr>
        <w:tabs>
          <w:tab w:val="left" w:pos="5996"/>
        </w:tabs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  <w:r w:rsidRPr="00A75E4C">
        <w:rPr>
          <w:rFonts w:ascii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>Поздравляем</w:t>
      </w:r>
    </w:p>
    <w:p w:rsidR="00A75E4C" w:rsidRDefault="00A75E4C" w:rsidP="00A75E4C">
      <w:pPr>
        <w:tabs>
          <w:tab w:val="left" w:pos="5996"/>
        </w:tabs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  <w:proofErr w:type="spellStart"/>
      <w:r w:rsidRPr="00A75E4C">
        <w:rPr>
          <w:rFonts w:ascii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>Одаряеву</w:t>
      </w:r>
      <w:proofErr w:type="spellEnd"/>
      <w:r w:rsidRPr="00A75E4C">
        <w:rPr>
          <w:rFonts w:ascii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 xml:space="preserve">  Ксению ученицу 11 класс</w:t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>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70"/>
        <w:gridCol w:w="5612"/>
      </w:tblGrid>
      <w:tr w:rsidR="00A75E4C" w:rsidRPr="00A75E4C" w:rsidTr="00DD6BBB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A75E4C" w:rsidRPr="00A75E4C" w:rsidRDefault="00A75E4C" w:rsidP="00A75E4C">
            <w:pPr>
              <w:spacing w:after="200" w:line="276" w:lineRule="auto"/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</w:p>
          <w:p w:rsidR="00A75E4C" w:rsidRPr="00A75E4C" w:rsidRDefault="00A75E4C" w:rsidP="00A75E4C">
            <w:pPr>
              <w:spacing w:after="200" w:line="276" w:lineRule="auto"/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</w:p>
          <w:p w:rsidR="00A75E4C" w:rsidRPr="00A75E4C" w:rsidRDefault="00A75E4C" w:rsidP="00A75E4C">
            <w:pPr>
              <w:spacing w:after="200" w:line="276" w:lineRule="auto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</w:p>
          <w:p w:rsidR="00A75E4C" w:rsidRPr="00A75E4C" w:rsidRDefault="00A75E4C" w:rsidP="00A75E4C">
            <w:pPr>
              <w:spacing w:after="200" w:line="276" w:lineRule="auto"/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</w:p>
          <w:p w:rsidR="00A75E4C" w:rsidRPr="00A75E4C" w:rsidRDefault="00A75E4C" w:rsidP="00A75E4C">
            <w:pPr>
              <w:spacing w:after="200" w:line="276" w:lineRule="auto"/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</w:p>
          <w:p w:rsidR="00A75E4C" w:rsidRPr="00A75E4C" w:rsidRDefault="00A75E4C" w:rsidP="00A75E4C">
            <w:pPr>
              <w:spacing w:after="200" w:line="276" w:lineRule="auto"/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75E4C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lastRenderedPageBreak/>
              <w:t xml:space="preserve">Главный </w:t>
            </w:r>
            <w:proofErr w:type="spellStart"/>
            <w:r w:rsidRPr="00A75E4C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редактор</w:t>
            </w:r>
            <w:proofErr w:type="gramStart"/>
            <w:r w:rsidRPr="00A75E4C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:К</w:t>
            </w:r>
            <w:proofErr w:type="gramEnd"/>
            <w:r w:rsidRPr="00A75E4C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азаева</w:t>
            </w:r>
            <w:proofErr w:type="spellEnd"/>
            <w:r w:rsidRPr="00A75E4C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 xml:space="preserve"> Н.В. 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A75E4C" w:rsidRPr="00A75E4C" w:rsidRDefault="00A75E4C" w:rsidP="00A75E4C">
            <w:pPr>
              <w:spacing w:after="200" w:line="276" w:lineRule="auto"/>
              <w:rPr>
                <w:rFonts w:ascii="Monotype Corsiva" w:hAnsi="Monotype Corsiva" w:cs="Aharoni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A75E4C" w:rsidRPr="00A75E4C" w:rsidRDefault="00A75E4C" w:rsidP="00A75E4C">
            <w:pPr>
              <w:spacing w:after="200" w:line="276" w:lineRule="auto"/>
              <w:rPr>
                <w:rFonts w:ascii="Monotype Corsiva" w:hAnsi="Monotype Corsiva" w:cs="Aharoni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A75E4C" w:rsidRPr="00A75E4C" w:rsidRDefault="00A75E4C" w:rsidP="00A75E4C">
            <w:pPr>
              <w:spacing w:after="200" w:line="276" w:lineRule="auto"/>
              <w:rPr>
                <w:rFonts w:ascii="Monotype Corsiva" w:hAnsi="Monotype Corsiva" w:cs="Aharoni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A75E4C" w:rsidRPr="00A75E4C" w:rsidRDefault="00A75E4C" w:rsidP="00A75E4C">
            <w:pPr>
              <w:spacing w:after="200" w:line="276" w:lineRule="auto"/>
              <w:rPr>
                <w:rFonts w:ascii="Monotype Corsiva" w:hAnsi="Monotype Corsiva" w:cs="Aharoni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A75E4C" w:rsidRPr="00A75E4C" w:rsidRDefault="00A75E4C" w:rsidP="00A75E4C">
            <w:pPr>
              <w:spacing w:after="200" w:line="276" w:lineRule="auto"/>
              <w:rPr>
                <w:rFonts w:ascii="Monotype Corsiva" w:hAnsi="Monotype Corsiva" w:cs="Aharoni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A75E4C" w:rsidRPr="00A75E4C" w:rsidRDefault="00A75E4C" w:rsidP="00A75E4C">
            <w:pPr>
              <w:spacing w:after="200" w:line="276" w:lineRule="auto"/>
              <w:rPr>
                <w:rFonts w:ascii="Monotype Corsiva" w:hAnsi="Monotype Corsiva" w:cs="Aharoni"/>
                <w:b/>
                <w:i/>
                <w:noProof/>
                <w:sz w:val="28"/>
                <w:szCs w:val="28"/>
                <w:lang w:eastAsia="ru-RU"/>
              </w:rPr>
            </w:pPr>
            <w:r w:rsidRPr="00A75E4C">
              <w:rPr>
                <w:rFonts w:ascii="Monotype Corsiva" w:hAnsi="Monotype Corsiva" w:cs="Aharoni"/>
                <w:b/>
                <w:i/>
                <w:noProof/>
                <w:sz w:val="28"/>
                <w:szCs w:val="28"/>
                <w:lang w:eastAsia="ru-RU"/>
              </w:rPr>
              <w:lastRenderedPageBreak/>
              <w:t>Корреспонденты- учащиеся 8 класса.</w:t>
            </w:r>
          </w:p>
        </w:tc>
      </w:tr>
    </w:tbl>
    <w:p w:rsidR="00A75E4C" w:rsidRPr="00A75E4C" w:rsidRDefault="00A75E4C" w:rsidP="00A75E4C">
      <w:pPr>
        <w:tabs>
          <w:tab w:val="left" w:pos="5996"/>
        </w:tabs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</w:p>
    <w:sectPr w:rsidR="00A75E4C" w:rsidRPr="00A75E4C" w:rsidSect="007A1289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11A" w:rsidRDefault="006E211A" w:rsidP="004A5A29">
      <w:pPr>
        <w:spacing w:after="0" w:line="240" w:lineRule="auto"/>
      </w:pPr>
      <w:r>
        <w:separator/>
      </w:r>
    </w:p>
  </w:endnote>
  <w:endnote w:type="continuationSeparator" w:id="0">
    <w:p w:rsidR="006E211A" w:rsidRDefault="006E211A" w:rsidP="004A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11A" w:rsidRDefault="006E211A" w:rsidP="004A5A29">
      <w:pPr>
        <w:spacing w:after="0" w:line="240" w:lineRule="auto"/>
      </w:pPr>
      <w:r>
        <w:separator/>
      </w:r>
    </w:p>
  </w:footnote>
  <w:footnote w:type="continuationSeparator" w:id="0">
    <w:p w:rsidR="006E211A" w:rsidRDefault="006E211A" w:rsidP="004A5A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66"/>
    <w:rsid w:val="00003C50"/>
    <w:rsid w:val="00006A2F"/>
    <w:rsid w:val="00063CF4"/>
    <w:rsid w:val="000715A8"/>
    <w:rsid w:val="00073F1D"/>
    <w:rsid w:val="00081D78"/>
    <w:rsid w:val="000B2099"/>
    <w:rsid w:val="000C00CE"/>
    <w:rsid w:val="000F0202"/>
    <w:rsid w:val="00112D64"/>
    <w:rsid w:val="00144A8E"/>
    <w:rsid w:val="00146B62"/>
    <w:rsid w:val="00195C80"/>
    <w:rsid w:val="001B3434"/>
    <w:rsid w:val="001D2779"/>
    <w:rsid w:val="001D3948"/>
    <w:rsid w:val="002052FB"/>
    <w:rsid w:val="00235266"/>
    <w:rsid w:val="00264993"/>
    <w:rsid w:val="002C7744"/>
    <w:rsid w:val="00310CFB"/>
    <w:rsid w:val="00311194"/>
    <w:rsid w:val="003178FD"/>
    <w:rsid w:val="00334054"/>
    <w:rsid w:val="00346591"/>
    <w:rsid w:val="003D7625"/>
    <w:rsid w:val="003E7AED"/>
    <w:rsid w:val="00400192"/>
    <w:rsid w:val="00407791"/>
    <w:rsid w:val="00442DB4"/>
    <w:rsid w:val="00455E75"/>
    <w:rsid w:val="00456542"/>
    <w:rsid w:val="00470E24"/>
    <w:rsid w:val="0047517F"/>
    <w:rsid w:val="004762B3"/>
    <w:rsid w:val="004A3080"/>
    <w:rsid w:val="004A5A29"/>
    <w:rsid w:val="004B05C6"/>
    <w:rsid w:val="004C7669"/>
    <w:rsid w:val="005142D5"/>
    <w:rsid w:val="00544192"/>
    <w:rsid w:val="00583FAC"/>
    <w:rsid w:val="005B3BD4"/>
    <w:rsid w:val="005F0AB2"/>
    <w:rsid w:val="0062306A"/>
    <w:rsid w:val="00631CB6"/>
    <w:rsid w:val="00634655"/>
    <w:rsid w:val="00641AB6"/>
    <w:rsid w:val="00651479"/>
    <w:rsid w:val="00653516"/>
    <w:rsid w:val="00666A75"/>
    <w:rsid w:val="00685CF6"/>
    <w:rsid w:val="006967BD"/>
    <w:rsid w:val="006B1C58"/>
    <w:rsid w:val="006E211A"/>
    <w:rsid w:val="00712854"/>
    <w:rsid w:val="00713234"/>
    <w:rsid w:val="00753C05"/>
    <w:rsid w:val="007A1289"/>
    <w:rsid w:val="007B2AF5"/>
    <w:rsid w:val="007C749D"/>
    <w:rsid w:val="00823756"/>
    <w:rsid w:val="00826426"/>
    <w:rsid w:val="008A3F6C"/>
    <w:rsid w:val="008D2798"/>
    <w:rsid w:val="00902180"/>
    <w:rsid w:val="00902DFD"/>
    <w:rsid w:val="0093079D"/>
    <w:rsid w:val="0094433F"/>
    <w:rsid w:val="009A3FF8"/>
    <w:rsid w:val="009D496B"/>
    <w:rsid w:val="009D6C94"/>
    <w:rsid w:val="00A010FD"/>
    <w:rsid w:val="00A45E3D"/>
    <w:rsid w:val="00A75E4C"/>
    <w:rsid w:val="00A83E11"/>
    <w:rsid w:val="00AA40FE"/>
    <w:rsid w:val="00AA65AF"/>
    <w:rsid w:val="00BA47E1"/>
    <w:rsid w:val="00C04512"/>
    <w:rsid w:val="00C363F0"/>
    <w:rsid w:val="00C43225"/>
    <w:rsid w:val="00C50D6E"/>
    <w:rsid w:val="00C868C3"/>
    <w:rsid w:val="00C94EFB"/>
    <w:rsid w:val="00CD3B11"/>
    <w:rsid w:val="00CE5FB4"/>
    <w:rsid w:val="00D038BA"/>
    <w:rsid w:val="00D32C0C"/>
    <w:rsid w:val="00D47859"/>
    <w:rsid w:val="00D87A82"/>
    <w:rsid w:val="00E21A28"/>
    <w:rsid w:val="00E461D4"/>
    <w:rsid w:val="00E57A91"/>
    <w:rsid w:val="00E74BC0"/>
    <w:rsid w:val="00EA0B98"/>
    <w:rsid w:val="00EB1887"/>
    <w:rsid w:val="00ED77CB"/>
    <w:rsid w:val="00F05B7D"/>
    <w:rsid w:val="00F13563"/>
    <w:rsid w:val="00F30E94"/>
    <w:rsid w:val="00FB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4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87A82"/>
  </w:style>
  <w:style w:type="character" w:styleId="a6">
    <w:name w:val="Hyperlink"/>
    <w:basedOn w:val="a0"/>
    <w:uiPriority w:val="99"/>
    <w:unhideWhenUsed/>
    <w:rsid w:val="00D87A8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65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5A29"/>
  </w:style>
  <w:style w:type="paragraph" w:styleId="aa">
    <w:name w:val="footer"/>
    <w:basedOn w:val="a"/>
    <w:link w:val="ab"/>
    <w:uiPriority w:val="99"/>
    <w:unhideWhenUsed/>
    <w:rsid w:val="004A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5A29"/>
  </w:style>
  <w:style w:type="paragraph" w:styleId="ac">
    <w:name w:val="Normal (Web)"/>
    <w:basedOn w:val="a"/>
    <w:uiPriority w:val="99"/>
    <w:unhideWhenUsed/>
    <w:rsid w:val="00AA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7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4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87A82"/>
  </w:style>
  <w:style w:type="character" w:styleId="a6">
    <w:name w:val="Hyperlink"/>
    <w:basedOn w:val="a0"/>
    <w:uiPriority w:val="99"/>
    <w:unhideWhenUsed/>
    <w:rsid w:val="00D87A8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65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5A29"/>
  </w:style>
  <w:style w:type="paragraph" w:styleId="aa">
    <w:name w:val="footer"/>
    <w:basedOn w:val="a"/>
    <w:link w:val="ab"/>
    <w:uiPriority w:val="99"/>
    <w:unhideWhenUsed/>
    <w:rsid w:val="004A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5A29"/>
  </w:style>
  <w:style w:type="paragraph" w:styleId="ac">
    <w:name w:val="Normal (Web)"/>
    <w:basedOn w:val="a"/>
    <w:uiPriority w:val="99"/>
    <w:unhideWhenUsed/>
    <w:rsid w:val="00AA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7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nmoment.ru/holidays/new_year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user</cp:lastModifiedBy>
  <cp:revision>9</cp:revision>
  <dcterms:created xsi:type="dcterms:W3CDTF">2018-01-31T08:33:00Z</dcterms:created>
  <dcterms:modified xsi:type="dcterms:W3CDTF">2019-01-31T05:50:00Z</dcterms:modified>
</cp:coreProperties>
</file>